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EE9" w:rsidRDefault="00735EE9" w:rsidP="00735EE9">
      <w:pPr>
        <w:rPr>
          <w:rFonts w:hint="cs"/>
          <w:rtl/>
        </w:rPr>
      </w:pPr>
      <w:bookmarkStart w:id="0" w:name="_GoBack"/>
      <w:r>
        <w:rPr>
          <w:rFonts w:hint="cs"/>
          <w:rtl/>
        </w:rPr>
        <w:t>מכתב לדר ישראל בן זאב, 10.2.1964</w:t>
      </w:r>
    </w:p>
    <w:bookmarkEnd w:id="0"/>
    <w:p w:rsidR="00735EE9" w:rsidRPr="00735EE9" w:rsidRDefault="00735EE9" w:rsidP="00735EE9">
      <w:pPr>
        <w:rPr>
          <w:rFonts w:hint="cs"/>
          <w:rtl/>
        </w:rPr>
      </w:pPr>
      <w:r>
        <w:rPr>
          <w:rFonts w:hint="cs"/>
          <w:rtl/>
        </w:rPr>
        <w:t xml:space="preserve">מקור: </w:t>
      </w:r>
      <w:r>
        <w:t xml:space="preserve">pdf </w:t>
      </w:r>
      <w:r>
        <w:rPr>
          <w:rFonts w:hint="cs"/>
          <w:rtl/>
        </w:rPr>
        <w:t>727, עמוד 68</w:t>
      </w:r>
    </w:p>
    <w:p w:rsidR="00735EE9" w:rsidRDefault="00735EE9" w:rsidP="00735EE9">
      <w:pPr>
        <w:rPr>
          <w:rtl/>
        </w:rPr>
      </w:pPr>
    </w:p>
    <w:p w:rsidR="00735EE9" w:rsidRPr="00735EE9" w:rsidRDefault="00735EE9" w:rsidP="00735EE9">
      <w:pPr>
        <w:jc w:val="right"/>
        <w:rPr>
          <w:rFonts w:hint="cs"/>
          <w:rtl/>
        </w:rPr>
      </w:pPr>
      <w:r w:rsidRPr="00735EE9">
        <w:rPr>
          <w:rFonts w:hint="cs"/>
          <w:rtl/>
        </w:rPr>
        <w:t>ירושלים, ה' באדר תשכ"ו</w:t>
      </w:r>
    </w:p>
    <w:p w:rsidR="00735EE9" w:rsidRPr="00735EE9" w:rsidRDefault="00735EE9" w:rsidP="00735EE9">
      <w:pPr>
        <w:jc w:val="right"/>
        <w:rPr>
          <w:rFonts w:hint="cs"/>
          <w:rtl/>
        </w:rPr>
      </w:pPr>
      <w:r w:rsidRPr="00735EE9">
        <w:rPr>
          <w:rFonts w:hint="cs"/>
          <w:rtl/>
        </w:rPr>
        <w:t>10 בפברואר 1964</w:t>
      </w:r>
    </w:p>
    <w:p w:rsidR="00735EE9" w:rsidRPr="00735EE9" w:rsidRDefault="00735EE9" w:rsidP="00735EE9">
      <w:pPr>
        <w:jc w:val="right"/>
        <w:rPr>
          <w:rtl/>
        </w:rPr>
      </w:pPr>
      <w:r w:rsidRPr="00735EE9">
        <w:rPr>
          <w:rFonts w:hint="cs"/>
          <w:rtl/>
        </w:rPr>
        <w:t>9099/65</w:t>
      </w:r>
    </w:p>
    <w:p w:rsidR="00735EE9" w:rsidRPr="00735EE9" w:rsidRDefault="00735EE9" w:rsidP="00735EE9">
      <w:pPr>
        <w:rPr>
          <w:rtl/>
        </w:rPr>
      </w:pPr>
    </w:p>
    <w:p w:rsidR="00735EE9" w:rsidRPr="00735EE9" w:rsidRDefault="00735EE9" w:rsidP="00735EE9">
      <w:pPr>
        <w:rPr>
          <w:rFonts w:hint="cs"/>
          <w:rtl/>
        </w:rPr>
      </w:pPr>
      <w:r w:rsidRPr="00735EE9">
        <w:rPr>
          <w:rFonts w:hint="cs"/>
          <w:rtl/>
        </w:rPr>
        <w:t>לכבוד</w:t>
      </w:r>
    </w:p>
    <w:p w:rsidR="00735EE9" w:rsidRPr="00735EE9" w:rsidRDefault="00735EE9" w:rsidP="00735EE9">
      <w:pPr>
        <w:rPr>
          <w:rFonts w:hint="cs"/>
          <w:rtl/>
        </w:rPr>
      </w:pPr>
      <w:r w:rsidRPr="00735EE9">
        <w:rPr>
          <w:rFonts w:hint="cs"/>
          <w:rtl/>
        </w:rPr>
        <w:t>ד"ר ישראל בן-זאב</w:t>
      </w:r>
    </w:p>
    <w:p w:rsidR="00735EE9" w:rsidRPr="00735EE9" w:rsidRDefault="00735EE9" w:rsidP="00735EE9">
      <w:pPr>
        <w:rPr>
          <w:rFonts w:hint="cs"/>
          <w:rtl/>
        </w:rPr>
      </w:pPr>
      <w:r w:rsidRPr="00735EE9">
        <w:rPr>
          <w:rFonts w:hint="cs"/>
          <w:rtl/>
        </w:rPr>
        <w:t>התאחדות בני הישוב</w:t>
      </w:r>
    </w:p>
    <w:p w:rsidR="00735EE9" w:rsidRPr="00735EE9" w:rsidRDefault="00735EE9" w:rsidP="00735EE9">
      <w:pPr>
        <w:rPr>
          <w:rFonts w:hint="cs"/>
          <w:rtl/>
        </w:rPr>
      </w:pPr>
      <w:r w:rsidRPr="00735EE9">
        <w:rPr>
          <w:rFonts w:hint="cs"/>
          <w:rtl/>
        </w:rPr>
        <w:t>הוועד הפועל הארצי</w:t>
      </w:r>
    </w:p>
    <w:p w:rsidR="00735EE9" w:rsidRPr="00735EE9" w:rsidRDefault="00735EE9" w:rsidP="00735EE9">
      <w:pPr>
        <w:rPr>
          <w:rFonts w:hint="cs"/>
          <w:rtl/>
        </w:rPr>
      </w:pPr>
      <w:r w:rsidRPr="00735EE9">
        <w:rPr>
          <w:rFonts w:hint="cs"/>
          <w:rtl/>
        </w:rPr>
        <w:t>ת.ד. 7068</w:t>
      </w:r>
    </w:p>
    <w:p w:rsidR="00735EE9" w:rsidRPr="00735EE9" w:rsidRDefault="00735EE9" w:rsidP="00735EE9">
      <w:pPr>
        <w:rPr>
          <w:rFonts w:hint="cs"/>
          <w:u w:val="single"/>
          <w:rtl/>
        </w:rPr>
      </w:pPr>
      <w:r w:rsidRPr="00735EE9">
        <w:rPr>
          <w:rFonts w:hint="cs"/>
          <w:u w:val="single"/>
          <w:rtl/>
        </w:rPr>
        <w:t>ירושלים</w:t>
      </w:r>
    </w:p>
    <w:p w:rsidR="00735EE9" w:rsidRPr="00735EE9" w:rsidRDefault="00735EE9" w:rsidP="00735EE9">
      <w:pPr>
        <w:rPr>
          <w:rtl/>
        </w:rPr>
      </w:pPr>
    </w:p>
    <w:p w:rsidR="00735EE9" w:rsidRPr="00735EE9" w:rsidRDefault="00735EE9" w:rsidP="00735EE9">
      <w:pPr>
        <w:rPr>
          <w:rtl/>
        </w:rPr>
      </w:pPr>
      <w:r w:rsidRPr="00735EE9">
        <w:rPr>
          <w:rFonts w:hint="cs"/>
          <w:rtl/>
        </w:rPr>
        <w:t>לד"ר בן-זאב שלומות,</w:t>
      </w:r>
    </w:p>
    <w:p w:rsidR="00735EE9" w:rsidRPr="00735EE9" w:rsidRDefault="00735EE9" w:rsidP="00735EE9">
      <w:pPr>
        <w:rPr>
          <w:rFonts w:hint="cs"/>
          <w:rtl/>
        </w:rPr>
      </w:pPr>
      <w:r w:rsidRPr="00735EE9">
        <w:rPr>
          <w:rFonts w:hint="cs"/>
          <w:rtl/>
        </w:rPr>
        <w:t>קראתי מכתבך אלי מ-10.2.64 וכן את התזכיר המצורף.</w:t>
      </w:r>
    </w:p>
    <w:p w:rsidR="00735EE9" w:rsidRPr="00735EE9" w:rsidRDefault="00735EE9" w:rsidP="00735EE9">
      <w:pPr>
        <w:rPr>
          <w:rFonts w:hint="cs"/>
          <w:rtl/>
        </w:rPr>
      </w:pPr>
      <w:r w:rsidRPr="00735EE9">
        <w:rPr>
          <w:rFonts w:hint="cs"/>
          <w:rtl/>
        </w:rPr>
        <w:t>אני מוכן לברך מראש על כל יוזמה הכרוכה בבניין בתים ושיכונים בירושלים. לא אוכל לטפל בדבר ישירות, לשם כך קיימת עיריית ירושלים ומשרד השיכון. בטוחני שליבם פתוח לביצוע יוזמה מעין זו במסגרת האפשרויות הקיימות. מוטב שתפנה לנ"ל.</w:t>
      </w:r>
    </w:p>
    <w:p w:rsidR="00735EE9" w:rsidRDefault="00735EE9" w:rsidP="00735EE9">
      <w:pPr>
        <w:ind w:left="3600" w:firstLine="720"/>
        <w:rPr>
          <w:rtl/>
        </w:rPr>
      </w:pPr>
    </w:p>
    <w:p w:rsidR="00735EE9" w:rsidRPr="00735EE9" w:rsidRDefault="00735EE9" w:rsidP="00735EE9">
      <w:pPr>
        <w:ind w:left="3600" w:firstLine="720"/>
        <w:rPr>
          <w:rFonts w:hint="cs"/>
          <w:rtl/>
        </w:rPr>
      </w:pPr>
      <w:r w:rsidRPr="00735EE9">
        <w:rPr>
          <w:rFonts w:hint="cs"/>
          <w:rtl/>
        </w:rPr>
        <w:t>בברכה רבה,</w:t>
      </w:r>
    </w:p>
    <w:p w:rsidR="00735EE9" w:rsidRPr="00735EE9" w:rsidRDefault="00735EE9" w:rsidP="00735EE9">
      <w:pPr>
        <w:ind w:left="3600" w:firstLine="720"/>
        <w:rPr>
          <w:rtl/>
        </w:rPr>
      </w:pPr>
      <w:r w:rsidRPr="00735EE9">
        <w:rPr>
          <w:rFonts w:hint="cs"/>
          <w:rtl/>
        </w:rPr>
        <w:t>לוי אשכול</w:t>
      </w:r>
    </w:p>
    <w:sectPr w:rsidR="00735EE9" w:rsidRPr="00735EE9"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E9"/>
    <w:rsid w:val="000F1921"/>
    <w:rsid w:val="002A266A"/>
    <w:rsid w:val="005F3ED3"/>
    <w:rsid w:val="00735EE9"/>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F43F"/>
  <w15:chartTrackingRefBased/>
  <w15:docId w15:val="{5D777E2E-6834-4EC0-B36E-541A12EB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410</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2017-08-15T12:59:00Z</dcterms:created>
  <dcterms:modified xsi:type="dcterms:W3CDTF">2017-08-15T13:05:00Z</dcterms:modified>
</cp:coreProperties>
</file>