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FA1" w:rsidRPr="00E07FA1" w:rsidRDefault="00E07FA1" w:rsidP="00E07FA1">
      <w:pPr>
        <w:rPr>
          <w:rtl/>
        </w:rPr>
      </w:pPr>
      <w:r w:rsidRPr="00E07FA1">
        <w:rPr>
          <w:rFonts w:hint="cs"/>
          <w:rtl/>
        </w:rPr>
        <w:t>ראיון עיתונאי, 12.1.1965 עם מר י. כהן, עורך עיתון הצופה</w:t>
      </w:r>
    </w:p>
    <w:p w:rsidR="002520D2" w:rsidRDefault="002520D2">
      <w:pPr>
        <w:rPr>
          <w:rtl/>
        </w:rPr>
      </w:pPr>
    </w:p>
    <w:p w:rsidR="002A266A" w:rsidRDefault="00E07FA1">
      <w:pPr>
        <w:rPr>
          <w:rFonts w:hint="cs"/>
          <w:rtl/>
        </w:rPr>
      </w:pPr>
      <w:r>
        <w:rPr>
          <w:rFonts w:hint="cs"/>
          <w:rtl/>
        </w:rPr>
        <w:t xml:space="preserve">[מקור: </w:t>
      </w:r>
      <w:r>
        <w:t>pdf 456</w:t>
      </w:r>
      <w:r>
        <w:rPr>
          <w:rFonts w:hint="cs"/>
          <w:rtl/>
        </w:rPr>
        <w:t>, עמודים 60-66]</w:t>
      </w:r>
    </w:p>
    <w:p w:rsidR="00E07FA1" w:rsidRDefault="00E07FA1">
      <w:pPr>
        <w:rPr>
          <w:rtl/>
        </w:rPr>
      </w:pPr>
    </w:p>
    <w:p w:rsidR="00E07FA1" w:rsidRPr="00620398" w:rsidRDefault="00E07FA1" w:rsidP="00620398">
      <w:pPr>
        <w:jc w:val="center"/>
        <w:rPr>
          <w:u w:val="single"/>
          <w:rtl/>
        </w:rPr>
      </w:pPr>
      <w:r w:rsidRPr="00620398">
        <w:rPr>
          <w:rFonts w:hint="cs"/>
          <w:u w:val="single"/>
          <w:rtl/>
        </w:rPr>
        <w:t>ראיון עיתונאי (12.1.65 (12.30)</w:t>
      </w:r>
    </w:p>
    <w:p w:rsidR="00E07FA1" w:rsidRDefault="00E07FA1">
      <w:pPr>
        <w:rPr>
          <w:rtl/>
        </w:rPr>
      </w:pPr>
      <w:r>
        <w:rPr>
          <w:rFonts w:hint="cs"/>
          <w:rtl/>
        </w:rPr>
        <w:t>נוכחים:</w:t>
      </w:r>
    </w:p>
    <w:p w:rsidR="00E07FA1" w:rsidRDefault="00E07FA1">
      <w:pPr>
        <w:rPr>
          <w:rFonts w:hint="cs"/>
          <w:rtl/>
        </w:rPr>
      </w:pPr>
      <w:r>
        <w:rPr>
          <w:rFonts w:hint="cs"/>
          <w:rtl/>
        </w:rPr>
        <w:t>מר ל. אשכול   - ראש הממשלה ושר הביטחון</w:t>
      </w:r>
    </w:p>
    <w:p w:rsidR="00E07FA1" w:rsidRDefault="00E07FA1">
      <w:pPr>
        <w:rPr>
          <w:rtl/>
        </w:rPr>
      </w:pPr>
      <w:r>
        <w:rPr>
          <w:rFonts w:hint="cs"/>
          <w:rtl/>
        </w:rPr>
        <w:t>מר י. כהן       - עורך עיתון "הצופה"</w:t>
      </w:r>
    </w:p>
    <w:p w:rsidR="00E07FA1" w:rsidRDefault="00E07FA1">
      <w:pPr>
        <w:rPr>
          <w:rFonts w:hint="cs"/>
          <w:rtl/>
        </w:rPr>
      </w:pPr>
      <w:r>
        <w:rPr>
          <w:rFonts w:hint="cs"/>
          <w:rtl/>
        </w:rPr>
        <w:t>מר א. יפה     - מזכיר מדיני לראש הממשלה</w:t>
      </w:r>
    </w:p>
    <w:p w:rsidR="00E07FA1" w:rsidRDefault="00E07FA1">
      <w:pPr>
        <w:rPr>
          <w:rFonts w:hint="cs"/>
          <w:rtl/>
        </w:rPr>
      </w:pPr>
      <w:r>
        <w:rPr>
          <w:rFonts w:hint="cs"/>
          <w:rtl/>
        </w:rPr>
        <w:t>מר א. אב</w:t>
      </w:r>
      <w:bookmarkStart w:id="0" w:name="_GoBack"/>
      <w:bookmarkEnd w:id="0"/>
      <w:r>
        <w:rPr>
          <w:rFonts w:hint="cs"/>
          <w:rtl/>
        </w:rPr>
        <w:t>יחי  - מנהל המחלקה לקשרי ציבור</w:t>
      </w:r>
    </w:p>
    <w:p w:rsidR="00E07FA1" w:rsidRDefault="00E07FA1">
      <w:pPr>
        <w:rPr>
          <w:rtl/>
        </w:rPr>
      </w:pPr>
    </w:p>
    <w:p w:rsidR="00E07FA1" w:rsidRDefault="00E07FA1" w:rsidP="00E07FA1">
      <w:pPr>
        <w:rPr>
          <w:rtl/>
        </w:rPr>
      </w:pPr>
      <w:r>
        <w:rPr>
          <w:rFonts w:hint="cs"/>
          <w:rtl/>
        </w:rPr>
        <w:t>מר כהן:  היש יסוד לחשש המובע במדינה פה ושם כאילו הקו הכללי הוא "תו וקח"?</w:t>
      </w:r>
    </w:p>
    <w:p w:rsidR="00E07FA1" w:rsidRDefault="00E07FA1" w:rsidP="00E07FA1">
      <w:pPr>
        <w:rPr>
          <w:noProof/>
          <w:rtl/>
        </w:rPr>
      </w:pPr>
      <w:r>
        <w:rPr>
          <w:rFonts w:hint="cs"/>
          <w:noProof/>
          <w:rtl/>
        </w:rPr>
        <w:t>ראש הממשלה:  כששמעתי זאת בפעם הראשונה הייתי מלא תמיהה. אני יודע שיש כמה חוקים שיכולים לא למצוא חן. הממשלה השיבה לטובת העניין, לטובת המדינה. צריך לבדוק ולחפש האם עניין מיסים במדינה צעירה שבהכרח נמצאת בלחצים אינפלציוניים, זה הרי הדופק של העניין. אני מלא תמיהה. ממשלה נבחרת ל-4 שנים, אם לא תעשה זאת שנה לפני הבחירות, מתי תעשה זאת?</w:t>
      </w:r>
    </w:p>
    <w:p w:rsidR="00E07FA1" w:rsidRDefault="00E07FA1">
      <w:pPr>
        <w:rPr>
          <w:rtl/>
        </w:rPr>
      </w:pPr>
      <w:r>
        <w:rPr>
          <w:rFonts w:hint="cs"/>
          <w:noProof/>
          <w:rtl/>
        </w:rPr>
        <w:t xml:space="preserve">מר כהן: </w:t>
      </w:r>
      <w:r>
        <w:rPr>
          <w:rFonts w:hint="cs"/>
          <w:rtl/>
        </w:rPr>
        <w:t xml:space="preserve"> חוק השבת </w:t>
      </w:r>
      <w:r>
        <w:rPr>
          <w:rtl/>
        </w:rPr>
        <w:t>–</w:t>
      </w:r>
      <w:r>
        <w:rPr>
          <w:rFonts w:hint="cs"/>
          <w:rtl/>
        </w:rPr>
        <w:t xml:space="preserve"> האם אתה רואה בחוק השבת חוק לאו דווקא דתי? </w:t>
      </w:r>
    </w:p>
    <w:p w:rsidR="00E07FA1" w:rsidRDefault="00E07FA1">
      <w:pPr>
        <w:rPr>
          <w:rFonts w:hint="cs"/>
          <w:rtl/>
        </w:rPr>
      </w:pPr>
      <w:r>
        <w:rPr>
          <w:rFonts w:hint="cs"/>
          <w:rtl/>
        </w:rPr>
        <w:t xml:space="preserve">ראש הממשלה:  דומני שיש מאמר חז"ל מלא מרגניות בקשר לכך. ביהדות השבת הוא יום מנוחה, אחד הדברים הסוציאליסטים, היפים והמכובדים. יכולים להיות ויכוחים מה זו מנוחת שבת, מהו עונג שבת, אבל שבת נתנה באמת למנוחת הנפש והגוף. דור </w:t>
      </w:r>
      <w:proofErr w:type="spellStart"/>
      <w:r>
        <w:rPr>
          <w:rFonts w:hint="cs"/>
          <w:rtl/>
        </w:rPr>
        <w:t>דור</w:t>
      </w:r>
      <w:proofErr w:type="spellEnd"/>
      <w:r>
        <w:rPr>
          <w:rFonts w:hint="cs"/>
          <w:rtl/>
        </w:rPr>
        <w:t xml:space="preserve"> ועונגו, דור </w:t>
      </w:r>
      <w:proofErr w:type="spellStart"/>
      <w:r>
        <w:rPr>
          <w:rFonts w:hint="cs"/>
          <w:rtl/>
        </w:rPr>
        <w:t>דור</w:t>
      </w:r>
      <w:proofErr w:type="spellEnd"/>
      <w:r>
        <w:rPr>
          <w:rFonts w:hint="cs"/>
          <w:rtl/>
        </w:rPr>
        <w:t xml:space="preserve"> ומנוחתו. בעניין זה יכולים להיות חילוקי דעות, אך כולם יודעים שבישראל שבת הוא יום המנוחה עם כל ערכו. מישהו ישתמש בשבת ללימוד, לתפילה, כל אחד לפי רוחו.</w:t>
      </w:r>
    </w:p>
    <w:p w:rsidR="00E07FA1" w:rsidRDefault="00E07FA1">
      <w:pPr>
        <w:rPr>
          <w:rtl/>
        </w:rPr>
      </w:pPr>
      <w:r>
        <w:rPr>
          <w:rFonts w:hint="cs"/>
          <w:rtl/>
        </w:rPr>
        <w:t xml:space="preserve">מר כהן:  הלא יש הצעה מסוימת של חוק השבת? </w:t>
      </w:r>
    </w:p>
    <w:p w:rsidR="00E07FA1" w:rsidRDefault="00E07FA1">
      <w:pPr>
        <w:rPr>
          <w:rtl/>
        </w:rPr>
      </w:pPr>
      <w:r>
        <w:rPr>
          <w:rFonts w:hint="cs"/>
          <w:rtl/>
        </w:rPr>
        <w:t xml:space="preserve">ראש הממשלה: אני בטוח ורוצה שחוק השבת יגמר בצורה זו, אבל יש עדיין איזה ויכוחים ובירורים. </w:t>
      </w:r>
    </w:p>
    <w:p w:rsidR="00E07FA1" w:rsidRDefault="00E07FA1" w:rsidP="00E07FA1">
      <w:pPr>
        <w:rPr>
          <w:rtl/>
        </w:rPr>
      </w:pPr>
      <w:r>
        <w:rPr>
          <w:rFonts w:hint="cs"/>
          <w:rtl/>
        </w:rPr>
        <w:t xml:space="preserve">מר כהן:  המערך </w:t>
      </w:r>
      <w:r>
        <w:rPr>
          <w:rtl/>
        </w:rPr>
        <w:t>–</w:t>
      </w:r>
      <w:r>
        <w:rPr>
          <w:rFonts w:hint="cs"/>
          <w:rtl/>
        </w:rPr>
        <w:t xml:space="preserve"> האם המערך לכשיקום, האם הוא עשוי להזיק לעניין דת ישראל ומדינת ישראל? </w:t>
      </w:r>
    </w:p>
    <w:p w:rsidR="00E07FA1" w:rsidRDefault="005820F0">
      <w:pPr>
        <w:rPr>
          <w:rFonts w:hint="cs"/>
          <w:rtl/>
        </w:rPr>
      </w:pPr>
      <w:r>
        <w:rPr>
          <w:rFonts w:hint="cs"/>
          <w:rtl/>
        </w:rPr>
        <w:t xml:space="preserve">ראש הממשלה:  אין מקום לכך, אין מקום לחששות ופחדים. שני הצדדים שומרים על סטאטוס קוו. יש הבנה, הייתה הפתעה וגילוי הערכה רצינית </w:t>
      </w:r>
      <w:r>
        <w:rPr>
          <w:rtl/>
        </w:rPr>
        <w:t>–</w:t>
      </w:r>
      <w:r>
        <w:rPr>
          <w:rFonts w:hint="cs"/>
          <w:rtl/>
        </w:rPr>
        <w:t xml:space="preserve"> חיובית לקודשי ישראל, לחלק היהודים אשר דוגל בקודש ישראל והסטאטוס קוו יישאר. הוויכוח הוא על מניעת כפיה דתית. לא צריך להיות שום חשש.</w:t>
      </w:r>
    </w:p>
    <w:p w:rsidR="005820F0" w:rsidRDefault="005820F0">
      <w:pPr>
        <w:rPr>
          <w:rtl/>
        </w:rPr>
      </w:pPr>
      <w:r>
        <w:rPr>
          <w:rFonts w:hint="cs"/>
          <w:rtl/>
        </w:rPr>
        <w:t xml:space="preserve">מר כהן:  מה הביא להקמת משרד מיוחד לתיירות, יש הרבה בעיות, והרי אין לכל בעיה משרד? </w:t>
      </w:r>
    </w:p>
    <w:p w:rsidR="005820F0" w:rsidRDefault="005820F0">
      <w:pPr>
        <w:rPr>
          <w:rFonts w:hint="cs"/>
          <w:rtl/>
        </w:rPr>
      </w:pPr>
      <w:r>
        <w:rPr>
          <w:rFonts w:hint="cs"/>
          <w:rtl/>
        </w:rPr>
        <w:t>ראש הממשלה:  אני חושב קודם כל שעניין כזה, מתפתח אין מקומו במשרד ראש הממשלה, אך כשהוא עדיין בחיתוליו, בחממה, וצריך לתת עזרה וגיבוי משרד ראש הממשלה יכול לתת גיבוי. פה היה אדם שגילה כישרונות כמו טדי קולק ואחרים. העניין גדל לממדים רציניים והתביעה היא גדולה, התיירות צריכה להיות אחד הענפים הגדולים. כל האקספורט החקלאי, כולל הפרדסנות, עם הערך המוסף והעניין דורש שיהיה לו תובע כשר בממשלה.</w:t>
      </w:r>
    </w:p>
    <w:p w:rsidR="005820F0" w:rsidRDefault="005820F0">
      <w:pPr>
        <w:rPr>
          <w:rtl/>
        </w:rPr>
      </w:pPr>
      <w:r>
        <w:rPr>
          <w:rFonts w:hint="cs"/>
          <w:rtl/>
        </w:rPr>
        <w:t xml:space="preserve">מר כהן:  כיצד רואה ראש הממשלה את צעדיה הבאים של ישראל לאור מדיניותן של ארצות ערב בכלל ושל מצרים בפרט? </w:t>
      </w:r>
    </w:p>
    <w:p w:rsidR="00E07FA1" w:rsidRDefault="005820F0">
      <w:pPr>
        <w:rPr>
          <w:rtl/>
        </w:rPr>
      </w:pPr>
      <w:r>
        <w:rPr>
          <w:rFonts w:hint="cs"/>
          <w:rtl/>
        </w:rPr>
        <w:t xml:space="preserve">ראש הממשלה:  חזרתי מביקורי בחו"ל ונוכחתי שאנו לא בודדים במערכה, הדבר לא נעשה מעצמו, זו פעולה מתמדת עם מעצמות המערב, בין ארצות הברית, צרפת, הארצות הסקנדינביות ועוד </w:t>
      </w:r>
      <w:r>
        <w:rPr>
          <w:rFonts w:hint="cs"/>
          <w:rtl/>
        </w:rPr>
        <w:lastRenderedPageBreak/>
        <w:t>מדינות. מצבנו לא מתיר לנו לבחור בזו או בזו. אנו עושים מאמצים לגייס ידידות ונאמנות בין כל ארצות אירופה וגם באפריקה. רצוננו לעזור לעמים משתחררים לקבל את עצמאותם ולהתפתח, אותו הדבר בארצות אפריקה הלטינית</w:t>
      </w:r>
      <w:r w:rsidR="00F9340D">
        <w:rPr>
          <w:rFonts w:hint="cs"/>
          <w:rtl/>
        </w:rPr>
        <w:t xml:space="preserve"> </w:t>
      </w:r>
      <w:r w:rsidR="00F9340D">
        <w:rPr>
          <w:rtl/>
        </w:rPr>
        <w:t>–</w:t>
      </w:r>
      <w:r w:rsidR="00F9340D">
        <w:rPr>
          <w:rFonts w:hint="cs"/>
          <w:rtl/>
        </w:rPr>
        <w:t xml:space="preserve"> שם המאבק על פיתוח כלכלי. בהרבה ארצות אנחנו רצויים ואין ספק שהדבר יוצר "</w:t>
      </w:r>
      <w:proofErr w:type="spellStart"/>
      <w:r w:rsidR="00F9340D">
        <w:rPr>
          <w:rFonts w:hint="cs"/>
          <w:rtl/>
        </w:rPr>
        <w:t>גוד</w:t>
      </w:r>
      <w:proofErr w:type="spellEnd"/>
      <w:r w:rsidR="00F9340D">
        <w:rPr>
          <w:rFonts w:hint="cs"/>
          <w:rtl/>
        </w:rPr>
        <w:t xml:space="preserve"> וויל" (רצון טוב) סביב ישראל. אנו עושים כל מה שבידינו לעשות כדי לקבל יותר הבנה, הבנה יוצרת ידידות, הבנה היא דרך לידידות יתר, דרך למניעת תוקפנות וגירויים. מציאותם של מיליוני יהודים ברחבי העולם, באירופה ובאמריקה הוא מן הדברים אשר עושה אותנו לא בודדים במערכה. </w:t>
      </w:r>
    </w:p>
    <w:p w:rsidR="00E07FA1" w:rsidRDefault="00F9340D">
      <w:pPr>
        <w:rPr>
          <w:rtl/>
        </w:rPr>
      </w:pPr>
      <w:r>
        <w:rPr>
          <w:rFonts w:hint="cs"/>
          <w:noProof/>
          <w:rtl/>
        </w:rPr>
        <w:t xml:space="preserve">מר כהן:  האם אין מקום לדאגה נוכח נסיונותיו של נאצר להתקרב לצרפת ונכונות צרפת להתפייס ולסייע לנאצר? </w:t>
      </w:r>
    </w:p>
    <w:p w:rsidR="00E07FA1" w:rsidRDefault="00F9340D">
      <w:pPr>
        <w:rPr>
          <w:rtl/>
        </w:rPr>
      </w:pPr>
      <w:r>
        <w:rPr>
          <w:rFonts w:hint="cs"/>
          <w:rtl/>
        </w:rPr>
        <w:t xml:space="preserve">ראש הממשלה:  מקום לדאגה תמיד יש, ואשרי הדואג תמיד. אין מקום לשאננות, יש דברים המתחדשים לבקרים ותמיד צריך לעמוד על המשמר. מדינות ומעצמות מן החשובות והידידותיות ביותר האומרים לנו לא לדאוג, ויחסם עם עמי ערב אינם על חשבון ישראל, ואנו אומרים להם זאת השכם והערב, ובכל זאת אשרי הדואג תמיד ולא אשרי יושבי ביתך. </w:t>
      </w:r>
    </w:p>
    <w:p w:rsidR="00F9340D" w:rsidRDefault="00F9340D">
      <w:pPr>
        <w:rPr>
          <w:rtl/>
        </w:rPr>
      </w:pPr>
      <w:r>
        <w:rPr>
          <w:rFonts w:hint="cs"/>
          <w:rtl/>
        </w:rPr>
        <w:t xml:space="preserve">מר כהן:  הסיוע לאפריקה </w:t>
      </w:r>
      <w:r>
        <w:rPr>
          <w:rtl/>
        </w:rPr>
        <w:t>–</w:t>
      </w:r>
      <w:r>
        <w:rPr>
          <w:rFonts w:hint="cs"/>
          <w:rtl/>
        </w:rPr>
        <w:t xml:space="preserve"> אמרו שאין לנו גמול מדיני להשקעה ולסיוענו באפריקה. </w:t>
      </w:r>
    </w:p>
    <w:p w:rsidR="00F9340D" w:rsidRDefault="00F9340D">
      <w:pPr>
        <w:rPr>
          <w:rtl/>
        </w:rPr>
      </w:pPr>
      <w:r>
        <w:rPr>
          <w:rFonts w:hint="cs"/>
          <w:rtl/>
        </w:rPr>
        <w:t xml:space="preserve">ראש הממשלה:  כוחנו ומעמדנו בארצות אפריקה הוא דווקא ומשום כך ההערכה החיובית והממשית, ידידות אמתית גוררת ידידות. יש חילופי אנשים ואז זה מחייב להגדיל את הידידות מצדנו במידה שאנו יכולים. </w:t>
      </w:r>
    </w:p>
    <w:p w:rsidR="00F9340D" w:rsidRDefault="00F9340D">
      <w:pPr>
        <w:rPr>
          <w:rtl/>
        </w:rPr>
      </w:pPr>
      <w:r>
        <w:rPr>
          <w:rFonts w:hint="cs"/>
          <w:rtl/>
        </w:rPr>
        <w:t xml:space="preserve">מר כהן:  האם יש לנו שיתוף פעולה עם מדינות נוספות פרט לאפריקה? </w:t>
      </w:r>
    </w:p>
    <w:p w:rsidR="00F9340D" w:rsidRDefault="00F9340D">
      <w:pPr>
        <w:rPr>
          <w:rtl/>
        </w:rPr>
      </w:pPr>
      <w:r>
        <w:rPr>
          <w:rFonts w:hint="cs"/>
          <w:rtl/>
        </w:rPr>
        <w:t xml:space="preserve">ראש הממשלה:  יש ויש. עם ארצות אמריקה הלטיניות, גם בארצות אחרות באירופה למשל ייעוץ בשטח המים. </w:t>
      </w:r>
    </w:p>
    <w:p w:rsidR="00F9340D" w:rsidRDefault="00F9340D">
      <w:pPr>
        <w:rPr>
          <w:rFonts w:hint="cs"/>
          <w:rtl/>
        </w:rPr>
      </w:pPr>
      <w:r>
        <w:rPr>
          <w:rFonts w:hint="cs"/>
          <w:rtl/>
        </w:rPr>
        <w:t>מר כהן:  ראש ממשלת בריטניה, מר וילסון דיבר נגד הספקת נשק למזה"ת.</w:t>
      </w:r>
    </w:p>
    <w:p w:rsidR="00F9340D" w:rsidRDefault="00F9340D">
      <w:pPr>
        <w:rPr>
          <w:rtl/>
        </w:rPr>
      </w:pPr>
      <w:r>
        <w:rPr>
          <w:rFonts w:hint="cs"/>
          <w:rtl/>
        </w:rPr>
        <w:t xml:space="preserve">ראש הממשלה:  עמדתו של וילסון מתייחסת לערעור במאזן הכוחות. הצורך הדחוף הוא שלא תהיה לנאצר עדיפות איכותית וכמותית. אנו עומדים על עניין הביטחון והספקת נשק מאיזו ארץ שלא תהיה. </w:t>
      </w:r>
    </w:p>
    <w:p w:rsidR="00E07FA1" w:rsidRDefault="00F9340D">
      <w:pPr>
        <w:rPr>
          <w:noProof/>
          <w:rtl/>
        </w:rPr>
      </w:pPr>
      <w:r>
        <w:rPr>
          <w:rFonts w:hint="cs"/>
          <w:noProof/>
          <w:rtl/>
        </w:rPr>
        <w:t>מר כהן:  האם אתה רואה אפשרות לשיפור היחסים בינינו ובין ארצות הגוש המזרחי האם עושים משהו בכיוון זה?</w:t>
      </w:r>
    </w:p>
    <w:p w:rsidR="00F9340D" w:rsidRDefault="00F9340D">
      <w:pPr>
        <w:rPr>
          <w:noProof/>
          <w:rtl/>
        </w:rPr>
      </w:pPr>
      <w:r>
        <w:rPr>
          <w:rFonts w:hint="cs"/>
          <w:noProof/>
          <w:rtl/>
        </w:rPr>
        <w:t>ראש הממשלה:  אני רוצה להגיע לכך. אינני רוצה</w:t>
      </w:r>
      <w:r w:rsidR="00620398">
        <w:rPr>
          <w:rFonts w:hint="cs"/>
          <w:noProof/>
          <w:rtl/>
        </w:rPr>
        <w:t xml:space="preserve"> </w:t>
      </w:r>
      <w:r>
        <w:rPr>
          <w:rFonts w:hint="cs"/>
          <w:noProof/>
          <w:rtl/>
        </w:rPr>
        <w:t xml:space="preserve">להגיד שאולי טרם הגיע הזמן. אם אני רואה מעשים </w:t>
      </w:r>
      <w:r>
        <w:rPr>
          <w:noProof/>
          <w:rtl/>
        </w:rPr>
        <w:t>–</w:t>
      </w:r>
      <w:r>
        <w:rPr>
          <w:rFonts w:hint="cs"/>
          <w:noProof/>
          <w:rtl/>
        </w:rPr>
        <w:t xml:space="preserve"> אציין שמקיימים יחסים דיפלומטיים תקינים עם כמה מארצות הללו, בפולניה יש שגריר, ברומניה יש מיופה כוח, בבולגריה יש ציר, ביגוסלביה יש שגריר. קיימים קשרים מסחריים די אינטנסיביים </w:t>
      </w:r>
      <w:r w:rsidR="00620398">
        <w:rPr>
          <w:rFonts w:hint="cs"/>
          <w:noProof/>
          <w:rtl/>
        </w:rPr>
        <w:t xml:space="preserve">וגם פעולות תרבות. בקשרינו המסחריים היתה עליה גדולה. אם הכוונה היא לבריה"מ אני יכול לאמר שישנו משב רוח, אבל מרוח למעשים עדיין יש לצפות. </w:t>
      </w:r>
    </w:p>
    <w:p w:rsidR="00620398" w:rsidRDefault="00620398">
      <w:pPr>
        <w:rPr>
          <w:noProof/>
          <w:rtl/>
        </w:rPr>
      </w:pPr>
      <w:r>
        <w:rPr>
          <w:rFonts w:hint="cs"/>
          <w:noProof/>
          <w:rtl/>
        </w:rPr>
        <w:t>מר כהן:  באיזה שלב נמצאת הפעולה המשותפת עם ארה"ב להקמת מפעל להמתקת מי ים?</w:t>
      </w:r>
    </w:p>
    <w:p w:rsidR="00620398" w:rsidRDefault="00620398">
      <w:pPr>
        <w:rPr>
          <w:rtl/>
        </w:rPr>
      </w:pPr>
      <w:r>
        <w:rPr>
          <w:rFonts w:hint="cs"/>
          <w:noProof/>
          <w:rtl/>
        </w:rPr>
        <w:t xml:space="preserve">ראש הממשלה: </w:t>
      </w:r>
      <w:r>
        <w:rPr>
          <w:rFonts w:hint="cs"/>
          <w:rtl/>
        </w:rPr>
        <w:t>ביקשו לא לדבר על כך יותר מדי. נעשה צעד נוסף ע"י הקמת וועדת הצוות המשותפת עם האמריקאים. עכשיו אנחנו צריכים לחכות עד ספט'-</w:t>
      </w:r>
      <w:proofErr w:type="spellStart"/>
      <w:r>
        <w:rPr>
          <w:rFonts w:hint="cs"/>
          <w:rtl/>
        </w:rPr>
        <w:t>אוק</w:t>
      </w:r>
      <w:proofErr w:type="spellEnd"/>
      <w:r>
        <w:rPr>
          <w:rFonts w:hint="cs"/>
          <w:rtl/>
        </w:rPr>
        <w:t xml:space="preserve">', זו עבודה רבה שתמשך חודשים רבים. הם צריכים לבוא עם פירמות אמריקאיות אם יכולים לבנות, באיזה גודל, על יסוד הסקר. עכשיו ישנה הבדיקה ולימוד יותר יסודי. </w:t>
      </w:r>
    </w:p>
    <w:p w:rsidR="00E07FA1" w:rsidRDefault="00620398">
      <w:pPr>
        <w:rPr>
          <w:rtl/>
        </w:rPr>
      </w:pPr>
      <w:r>
        <w:rPr>
          <w:rFonts w:hint="cs"/>
          <w:rtl/>
        </w:rPr>
        <w:t>מר כהן:  מה אתה תובע מהיהודים הנקראים חילוניים במדינה שילמדו מהיהודים הנחשבים לדתיים ולהיפך?</w:t>
      </w:r>
    </w:p>
    <w:p w:rsidR="00620398" w:rsidRDefault="00620398">
      <w:pPr>
        <w:rPr>
          <w:rtl/>
        </w:rPr>
      </w:pPr>
      <w:r>
        <w:rPr>
          <w:rFonts w:hint="cs"/>
          <w:rtl/>
        </w:rPr>
        <w:t xml:space="preserve">ראש הממשלה:  מכל אחינו בני ישראל </w:t>
      </w:r>
      <w:proofErr w:type="spellStart"/>
      <w:r>
        <w:rPr>
          <w:rFonts w:hint="cs"/>
          <w:rtl/>
        </w:rPr>
        <w:t>הישנם</w:t>
      </w:r>
      <w:proofErr w:type="spellEnd"/>
      <w:r>
        <w:rPr>
          <w:rFonts w:hint="cs"/>
          <w:rtl/>
        </w:rPr>
        <w:t xml:space="preserve"> בארץ ואלה שיבואו מכל פינה ומכל קהילה, מכל זרם יש להעביר ביסוד אחדותם ויחסם המשותף את "ואהבת לרעך כמוך". </w:t>
      </w:r>
      <w:proofErr w:type="spellStart"/>
      <w:r>
        <w:rPr>
          <w:rFonts w:hint="cs"/>
          <w:rtl/>
        </w:rPr>
        <w:t>להמנע</w:t>
      </w:r>
      <w:proofErr w:type="spellEnd"/>
      <w:r>
        <w:rPr>
          <w:rFonts w:hint="cs"/>
          <w:rtl/>
        </w:rPr>
        <w:t xml:space="preserve"> מרצון של הטלת מרות אחד על השני, מניעת כפייה, ונדמה לי שזה הדבר שהתבטא בזמנו בסטאטוס-קוו המפורסם החתום על ידי אישים כמו בן-גוריון, הרב מימון ואחרים. </w:t>
      </w:r>
    </w:p>
    <w:p w:rsidR="00E07FA1" w:rsidRDefault="00620398">
      <w:pPr>
        <w:rPr>
          <w:rtl/>
        </w:rPr>
      </w:pPr>
      <w:r>
        <w:rPr>
          <w:rFonts w:hint="cs"/>
          <w:rtl/>
        </w:rPr>
        <w:lastRenderedPageBreak/>
        <w:t xml:space="preserve">אני מאמין שאנו יכולים עשות בשנים לחיות על יסוד סטאטוס-קוו ולקבץ יהודים כאלה הרוצים לקיים על תרי"ג מצוות וכאלה המקיימים בין מצווה אחת ליותר, ונקווה שאקלימה של ישראל וישובה של ישראל השקולה כנגד כל המצוות, כל זה יעזור לנו להתיך את כל החלקים לעם אחד. </w:t>
      </w:r>
    </w:p>
    <w:p w:rsidR="00E07FA1" w:rsidRDefault="00620398">
      <w:pPr>
        <w:rPr>
          <w:rtl/>
        </w:rPr>
      </w:pPr>
      <w:r>
        <w:rPr>
          <w:rFonts w:hint="cs"/>
          <w:rtl/>
        </w:rPr>
        <w:t>מר כהן:  אומרים עליך שאתה אוהב פשרות, מה אתה אומר על כך?</w:t>
      </w:r>
    </w:p>
    <w:p w:rsidR="00620398" w:rsidRDefault="00620398">
      <w:pPr>
        <w:rPr>
          <w:rtl/>
        </w:rPr>
      </w:pPr>
      <w:r>
        <w:rPr>
          <w:rFonts w:hint="cs"/>
          <w:rtl/>
        </w:rPr>
        <w:t xml:space="preserve">ראש הממשלה: על כך צריכים אנשים לענות. אני חושב שלולא חכמת הפשרה אצל בני אדם "איש את רעהו חיים בלעו". אמרתי זאת בפומבי, כל אדם ופשרתו. אני מעריך כשרון פשרה, והלוואי שכולם יתברכו ביכולת הפשרה הבריאה. </w:t>
      </w:r>
    </w:p>
    <w:p w:rsidR="00620398" w:rsidRDefault="00620398">
      <w:pPr>
        <w:rPr>
          <w:rtl/>
        </w:rPr>
      </w:pPr>
      <w:r>
        <w:rPr>
          <w:rFonts w:hint="cs"/>
          <w:rtl/>
        </w:rPr>
        <w:t xml:space="preserve">מר כהן: מה בקשר לפרסום </w:t>
      </w:r>
      <w:proofErr w:type="spellStart"/>
      <w:r>
        <w:rPr>
          <w:rFonts w:hint="cs"/>
          <w:rtl/>
        </w:rPr>
        <w:t>רימבא</w:t>
      </w:r>
      <w:proofErr w:type="spellEnd"/>
      <w:r>
        <w:rPr>
          <w:rFonts w:hint="cs"/>
          <w:rtl/>
        </w:rPr>
        <w:t xml:space="preserve">? </w:t>
      </w:r>
    </w:p>
    <w:p w:rsidR="00620398" w:rsidRDefault="00620398">
      <w:pPr>
        <w:rPr>
          <w:rtl/>
        </w:rPr>
      </w:pPr>
      <w:r>
        <w:rPr>
          <w:rFonts w:hint="cs"/>
          <w:rtl/>
        </w:rPr>
        <w:t xml:space="preserve">ראש הממשלה: להד"ם. ישבנו בכינוס עיתונאים ופנו אלי בעניין זה, אמרתי שאני מטפל בעניין הסוכנות, והנה שערורייה חדשה במאמרו במולד, ובזה נגמרה השיחה. </w:t>
      </w:r>
    </w:p>
    <w:p w:rsidR="00E07FA1" w:rsidRDefault="00E07FA1">
      <w:pPr>
        <w:rPr>
          <w:rtl/>
        </w:rPr>
      </w:pPr>
    </w:p>
    <w:p w:rsidR="00E07FA1" w:rsidRDefault="00E07FA1">
      <w:pPr>
        <w:rPr>
          <w:rFonts w:hint="cs"/>
          <w:rtl/>
        </w:rPr>
      </w:pPr>
    </w:p>
    <w:sectPr w:rsidR="00E07FA1"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A1"/>
    <w:rsid w:val="000F1921"/>
    <w:rsid w:val="002520D2"/>
    <w:rsid w:val="002A266A"/>
    <w:rsid w:val="005820F0"/>
    <w:rsid w:val="005F3ED3"/>
    <w:rsid w:val="00620398"/>
    <w:rsid w:val="008B4451"/>
    <w:rsid w:val="009A5C7E"/>
    <w:rsid w:val="00E07FA1"/>
    <w:rsid w:val="00F93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8FA"/>
  <w15:chartTrackingRefBased/>
  <w15:docId w15:val="{64107CE8-0D97-421F-B535-0CC133C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1075</Words>
  <Characters>4787</Characters>
  <Application>Microsoft Office Word</Application>
  <DocSecurity>0</DocSecurity>
  <Lines>104</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2017-09-09T14:47:00Z</dcterms:created>
  <dcterms:modified xsi:type="dcterms:W3CDTF">2017-09-09T15:56:00Z</dcterms:modified>
</cp:coreProperties>
</file>