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ED0127" w:rsidP="00ED0127">
      <w:pPr>
        <w:rPr>
          <w:rtl/>
        </w:rPr>
      </w:pPr>
      <w:bookmarkStart w:id="0" w:name="_GoBack"/>
      <w:r w:rsidRPr="00ED0127">
        <w:rPr>
          <w:rFonts w:hint="cs"/>
          <w:rtl/>
        </w:rPr>
        <w:t>ברכת ראש הממשלה בפתיחת הקונגרס העולמי הראשון של מהנדסים ואדריכלים בירושלים, 19.12.67</w:t>
      </w:r>
    </w:p>
    <w:bookmarkEnd w:id="0"/>
    <w:p w:rsidR="00ED0127" w:rsidRDefault="00ED0127" w:rsidP="00ED0127">
      <w:pPr>
        <w:rPr>
          <w:rFonts w:hint="cs"/>
          <w:rtl/>
        </w:rPr>
      </w:pPr>
      <w:r>
        <w:rPr>
          <w:rFonts w:hint="cs"/>
          <w:rtl/>
        </w:rPr>
        <w:t xml:space="preserve">[מקור: </w:t>
      </w:r>
      <w:r>
        <w:t>pdf 728</w:t>
      </w:r>
      <w:r>
        <w:rPr>
          <w:rFonts w:hint="cs"/>
          <w:rtl/>
        </w:rPr>
        <w:t>, עמודים 108-111]</w:t>
      </w:r>
    </w:p>
    <w:p w:rsidR="00ED0127" w:rsidRDefault="00ED0127" w:rsidP="00ED0127">
      <w:pPr>
        <w:rPr>
          <w:rtl/>
        </w:rPr>
      </w:pPr>
    </w:p>
    <w:p w:rsidR="00ED0127" w:rsidRDefault="00ED0127" w:rsidP="00ED0127">
      <w:pPr>
        <w:rPr>
          <w:rFonts w:hint="cs"/>
          <w:rtl/>
        </w:rPr>
      </w:pPr>
    </w:p>
    <w:p w:rsidR="00ED0127" w:rsidRDefault="00ED0127" w:rsidP="00ED0127">
      <w:pPr>
        <w:jc w:val="center"/>
        <w:rPr>
          <w:rFonts w:ascii="Calibri" w:eastAsia="Calibri" w:hAnsi="Calibri" w:cs="Arial"/>
          <w:u w:val="single"/>
          <w:rtl/>
        </w:rPr>
      </w:pPr>
      <w:r w:rsidRPr="00ED0127">
        <w:rPr>
          <w:rFonts w:ascii="Calibri" w:eastAsia="Calibri" w:hAnsi="Calibri" w:cs="Arial" w:hint="cs"/>
          <w:u w:val="single"/>
          <w:rtl/>
        </w:rPr>
        <w:t>ברכת ראש הממשלה</w:t>
      </w:r>
      <w:r w:rsidRPr="00ED0127">
        <w:rPr>
          <w:rFonts w:ascii="Calibri" w:eastAsia="Calibri" w:hAnsi="Calibri" w:cs="Arial" w:hint="cs"/>
          <w:u w:val="single"/>
          <w:rtl/>
        </w:rPr>
        <w:t xml:space="preserve">, מר לוי אשכול, </w:t>
      </w:r>
      <w:r w:rsidRPr="00ED0127">
        <w:rPr>
          <w:rFonts w:ascii="Calibri" w:eastAsia="Calibri" w:hAnsi="Calibri" w:cs="Arial" w:hint="cs"/>
          <w:u w:val="single"/>
          <w:rtl/>
        </w:rPr>
        <w:t xml:space="preserve"> בפתיחת הקונגרס העולמי הראשון של מהנדסים ואדריכלים בירושלים, 19.12.67</w:t>
      </w:r>
    </w:p>
    <w:p w:rsidR="00ED0127" w:rsidRDefault="00ED0127" w:rsidP="00ED0127">
      <w:pPr>
        <w:rPr>
          <w:rFonts w:ascii="Calibri" w:eastAsia="Calibri" w:hAnsi="Calibri" w:cs="Arial"/>
          <w:rtl/>
        </w:rPr>
      </w:pPr>
      <w:r>
        <w:rPr>
          <w:rFonts w:ascii="Calibri" w:eastAsia="Calibri" w:hAnsi="Calibri" w:cs="Arial" w:hint="cs"/>
          <w:rtl/>
        </w:rPr>
        <w:t xml:space="preserve">בשמי ובשם הממשלה, שמח אני לברך את באי הקונגרס העולמי הראשון של מהנדסים ואדריכלים, הנפתח בירושלים בירת ישראל. </w:t>
      </w:r>
    </w:p>
    <w:p w:rsidR="00ED0127" w:rsidRPr="00ED0127" w:rsidRDefault="00ED0127" w:rsidP="00ED0127">
      <w:pPr>
        <w:rPr>
          <w:rFonts w:ascii="Calibri" w:eastAsia="Calibri" w:hAnsi="Calibri" w:cs="Arial"/>
          <w:rtl/>
        </w:rPr>
      </w:pPr>
      <w:r>
        <w:rPr>
          <w:rFonts w:ascii="Calibri" w:eastAsia="Calibri" w:hAnsi="Calibri" w:cs="Arial" w:hint="cs"/>
          <w:rtl/>
        </w:rPr>
        <w:t xml:space="preserve">זכות גדולה היא לארח קונגרס בינלאומי ראשון, ועל אחת כמה וכמה, כאשר המדובר בהתכנסות של אנשי מדע, בשדות פעולה וחיים שונים; אשר השפעתם על עיצוב הגוף ועל תרבות האדם ואורח חייו היא מן המכריעות. </w:t>
      </w:r>
    </w:p>
    <w:p w:rsidR="00ED0127" w:rsidRDefault="00ED0127" w:rsidP="00ED0127">
      <w:pPr>
        <w:rPr>
          <w:noProof/>
          <w:rtl/>
        </w:rPr>
      </w:pPr>
      <w:r>
        <w:rPr>
          <w:rFonts w:hint="cs"/>
          <w:noProof/>
          <w:rtl/>
        </w:rPr>
        <w:t xml:space="preserve">משחר בריאתו שאף האדם לעצב במו ידיו את סביבתו ואת סגנון חייו. מאז ומתמיד שאף לשעבד את הטבע לצרכיו וליצור בו צורות חדשות, לנוחותו ולתועלתו. דברי ימי ההנדסה והאדריכלות הם גם דברי ימי האנושות, ולהיפך. ואם מותירה אחריה ההיסטוריה עקבות, נדמה לי שאלה הן בעיקר עקבות של הנדסה ואדריכלות. יותר מזה, תרבותה של אומה היושבת על עדמתה נמדדת גם בקנה-המידה של התפתחות כושרה ההנדסי והאדריכלי. על מידת העושר של תרבויות עתיקות, אנו יכולים לעמוד כיום על-פי המימצאים והשרידים שהותירו לבני דורנו. </w:t>
      </w:r>
    </w:p>
    <w:p w:rsidR="00ED0127" w:rsidRDefault="00ED0127">
      <w:pPr>
        <w:rPr>
          <w:rFonts w:hint="cs"/>
          <w:noProof/>
          <w:rtl/>
        </w:rPr>
      </w:pPr>
      <w:r>
        <w:rPr>
          <w:rFonts w:hint="cs"/>
          <w:noProof/>
          <w:rtl/>
        </w:rPr>
        <w:t>רבותי,</w:t>
      </w:r>
    </w:p>
    <w:p w:rsidR="00ED0127" w:rsidRDefault="00ED0127">
      <w:pPr>
        <w:rPr>
          <w:noProof/>
          <w:rtl/>
        </w:rPr>
      </w:pPr>
      <w:r>
        <w:rPr>
          <w:rFonts w:hint="cs"/>
          <w:noProof/>
          <w:rtl/>
        </w:rPr>
        <w:t xml:space="preserve">לא אנסה להפליג לנבכי העבר, מציאות ימינו מחייבת תשומת לב של אנשי מדע לפתרון בעיות חברתיות ויסודיות, במדינות מפותחות כבמדינות מתפתחות. אולם אם רבים וטובים עושים ימים כלילות לפתרון בעיותיהן של מדינות מפותחות, הרי המדינות המתפתחות עדיין זועקות לפיתוח טכנולוגי אשר יקדם את עמיהן. </w:t>
      </w:r>
    </w:p>
    <w:p w:rsidR="00ED0127" w:rsidRDefault="00ED0127">
      <w:pPr>
        <w:rPr>
          <w:rtl/>
        </w:rPr>
      </w:pPr>
      <w:r>
        <w:rPr>
          <w:rFonts w:hint="cs"/>
          <w:rtl/>
        </w:rPr>
        <w:t xml:space="preserve">ואולי הן ייהנו מן הניסיון שנאגר ותוכלנה להירתע מן השגיאות שנעשו. ישראל </w:t>
      </w:r>
      <w:proofErr w:type="spellStart"/>
      <w:r>
        <w:rPr>
          <w:rFonts w:hint="cs"/>
          <w:rtl/>
        </w:rPr>
        <w:t>נתברכה</w:t>
      </w:r>
      <w:proofErr w:type="spellEnd"/>
      <w:r>
        <w:rPr>
          <w:rFonts w:hint="cs"/>
          <w:rtl/>
        </w:rPr>
        <w:t xml:space="preserve"> בכמה כינוסים בעבר אשר תרמו להזרמת ידע מן הארצות המפותחות למתפתחות. בשמשה גשר בין העולם המפותח ועולם המתפתח, יכולה ישראל להעניק מניסיונה בתחומים רבים ומגוונים. </w:t>
      </w:r>
    </w:p>
    <w:p w:rsidR="00ED0127" w:rsidRDefault="00ED0127">
      <w:pPr>
        <w:rPr>
          <w:rtl/>
        </w:rPr>
      </w:pPr>
      <w:r>
        <w:rPr>
          <w:rFonts w:hint="cs"/>
          <w:rtl/>
        </w:rPr>
        <w:t xml:space="preserve">נושא הפיתוח הטכנולוגי הוא מן הדברים, המעסיקים אותנו כיום במידה גוברת והולכת. אנו שמחים כי הקונגרס הראשון של המהנדסים והארכיטקטים בחר לו נושא זה כעניין מרכזי בוועידתו. </w:t>
      </w:r>
    </w:p>
    <w:p w:rsidR="00ED0127" w:rsidRDefault="00ED0127">
      <w:pPr>
        <w:rPr>
          <w:rtl/>
        </w:rPr>
      </w:pPr>
      <w:r>
        <w:rPr>
          <w:rFonts w:hint="cs"/>
          <w:rtl/>
        </w:rPr>
        <w:t xml:space="preserve">הפיתוח הטכנולוגי עשוי להצעיד את האנושות צעד גדול קדימה </w:t>
      </w:r>
      <w:r>
        <w:rPr>
          <w:rtl/>
        </w:rPr>
        <w:t>–</w:t>
      </w:r>
      <w:r>
        <w:rPr>
          <w:rFonts w:hint="cs"/>
          <w:rtl/>
        </w:rPr>
        <w:t xml:space="preserve"> בהדברת הרעב, במניעת מחלות, בהעשרת הפוטנציאל הכלכלי של כל מדינה ובהעלאת רמת החיים של החברה. כאשר יפנו העמים את מירבה אוצרותיהם </w:t>
      </w:r>
      <w:r>
        <w:rPr>
          <w:rtl/>
        </w:rPr>
        <w:t>–</w:t>
      </w:r>
      <w:r>
        <w:rPr>
          <w:rFonts w:hint="cs"/>
          <w:rtl/>
        </w:rPr>
        <w:t xml:space="preserve"> האוצרות החומריים ואוצרות כוח האדם </w:t>
      </w:r>
      <w:r>
        <w:rPr>
          <w:rtl/>
        </w:rPr>
        <w:t>–</w:t>
      </w:r>
      <w:r>
        <w:rPr>
          <w:rFonts w:hint="cs"/>
          <w:rtl/>
        </w:rPr>
        <w:t xml:space="preserve"> לפיתוח למען השלום, ייפתח סיכוי גדול לשגשוג, כפי שלא ידע האדם בעבר. </w:t>
      </w:r>
    </w:p>
    <w:p w:rsidR="00ED0127" w:rsidRDefault="00ED0127">
      <w:pPr>
        <w:rPr>
          <w:noProof/>
          <w:rtl/>
        </w:rPr>
      </w:pPr>
      <w:r>
        <w:rPr>
          <w:rFonts w:hint="cs"/>
          <w:noProof/>
          <w:rtl/>
        </w:rPr>
        <w:t xml:space="preserve">כולנו מאחלים לכך כי השיתוף האיזורי והשיתוף הבינלאומי יגבר לרווחתם של כולם. </w:t>
      </w:r>
    </w:p>
    <w:p w:rsidR="00ED0127" w:rsidRDefault="00ED0127">
      <w:pPr>
        <w:rPr>
          <w:noProof/>
          <w:rtl/>
        </w:rPr>
      </w:pPr>
      <w:r>
        <w:rPr>
          <w:rFonts w:hint="cs"/>
          <w:noProof/>
          <w:rtl/>
        </w:rPr>
        <w:t xml:space="preserve">מירושלים הבירה אנו נושאים תפילה לשלום ולפיתוח באזור ובעולם כולו. </w:t>
      </w:r>
    </w:p>
    <w:p w:rsidR="00ED0127" w:rsidRDefault="00ED0127">
      <w:pPr>
        <w:rPr>
          <w:rtl/>
        </w:rPr>
      </w:pPr>
      <w:r>
        <w:rPr>
          <w:rFonts w:hint="cs"/>
          <w:noProof/>
          <w:rtl/>
        </w:rPr>
        <w:t xml:space="preserve">אני מאחל לקונגרס עבודה פורייה. </w:t>
      </w:r>
    </w:p>
    <w:p w:rsidR="00ED0127" w:rsidRDefault="00ED0127">
      <w:pPr>
        <w:rPr>
          <w:rtl/>
        </w:rPr>
      </w:pPr>
    </w:p>
    <w:p w:rsidR="00ED0127" w:rsidRDefault="00ED0127">
      <w:pPr>
        <w:rPr>
          <w:rtl/>
        </w:rPr>
      </w:pPr>
    </w:p>
    <w:p w:rsidR="00ED0127" w:rsidRDefault="00ED0127">
      <w:pPr>
        <w:rPr>
          <w:rtl/>
        </w:rPr>
      </w:pPr>
    </w:p>
    <w:p w:rsidR="00ED0127" w:rsidRDefault="00ED0127"/>
    <w:sectPr w:rsidR="00ED0127"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7"/>
    <w:rsid w:val="000F1921"/>
    <w:rsid w:val="002A266A"/>
    <w:rsid w:val="005F3ED3"/>
    <w:rsid w:val="009A5C7E"/>
    <w:rsid w:val="00ED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0EFE"/>
  <w15:chartTrackingRefBased/>
  <w15:docId w15:val="{B4EF3508-AF6C-4A3E-837D-F4B180D3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1792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2017-10-05T17:47:00Z</dcterms:created>
  <dcterms:modified xsi:type="dcterms:W3CDTF">2017-10-05T18:00:00Z</dcterms:modified>
</cp:coreProperties>
</file>