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5C" w:rsidRPr="00101F5C" w:rsidRDefault="00101F5C" w:rsidP="00101F5C">
      <w:bookmarkStart w:id="0" w:name="_GoBack"/>
      <w:r w:rsidRPr="00101F5C">
        <w:rPr>
          <w:rFonts w:hint="cs"/>
          <w:rtl/>
        </w:rPr>
        <w:t>דברי ראש הממשלה ושר הביטחון לוי אשכול בישיבה המיוחדת של הממשלה, רצח קנדי, 24.11.1963</w:t>
      </w:r>
    </w:p>
    <w:bookmarkEnd w:id="0"/>
    <w:p w:rsidR="002A266A" w:rsidRPr="00101F5C" w:rsidRDefault="00101F5C" w:rsidP="00101F5C">
      <w:pPr>
        <w:rPr>
          <w:rFonts w:hint="cs"/>
          <w:rtl/>
        </w:rPr>
      </w:pPr>
      <w:r>
        <w:rPr>
          <w:rFonts w:hint="cs"/>
          <w:rtl/>
        </w:rPr>
        <w:t xml:space="preserve">[מקור: </w:t>
      </w:r>
      <w:r>
        <w:t>pdf 727</w:t>
      </w:r>
      <w:r>
        <w:rPr>
          <w:rFonts w:hint="cs"/>
          <w:rtl/>
        </w:rPr>
        <w:t>, ע</w:t>
      </w:r>
      <w:r w:rsidRPr="00101F5C">
        <w:rPr>
          <w:rFonts w:hint="cs"/>
          <w:rtl/>
        </w:rPr>
        <w:t>מודים 360- 361</w:t>
      </w:r>
      <w:r>
        <w:rPr>
          <w:rFonts w:hint="cs"/>
          <w:rtl/>
        </w:rPr>
        <w:t>]</w:t>
      </w:r>
    </w:p>
    <w:p w:rsidR="00101F5C" w:rsidRDefault="00101F5C">
      <w:pPr>
        <w:rPr>
          <w:rtl/>
        </w:rPr>
      </w:pPr>
    </w:p>
    <w:p w:rsidR="00101F5C" w:rsidRPr="00101F5C" w:rsidRDefault="00101F5C" w:rsidP="00101F5C">
      <w:pPr>
        <w:rPr>
          <w:u w:val="single"/>
          <w:rtl/>
        </w:rPr>
      </w:pPr>
      <w:r w:rsidRPr="00101F5C">
        <w:rPr>
          <w:rFonts w:hint="cs"/>
          <w:u w:val="single"/>
          <w:rtl/>
        </w:rPr>
        <w:t>דברי ראש הממשלה ושר הביטחון מר לוי אשכול בישיבה המיוחד של הממשלה – ח' בכסלו תשכ"ד (24.11.1963)</w:t>
      </w:r>
    </w:p>
    <w:p w:rsidR="00101F5C" w:rsidRPr="00101F5C" w:rsidRDefault="00101F5C" w:rsidP="00101F5C">
      <w:pPr>
        <w:rPr>
          <w:rFonts w:hint="cs"/>
          <w:rtl/>
        </w:rPr>
      </w:pPr>
      <w:r w:rsidRPr="00101F5C">
        <w:rPr>
          <w:rFonts w:hint="cs"/>
          <w:rtl/>
        </w:rPr>
        <w:t>ישיבה זו היא ישיבת אבל.</w:t>
      </w:r>
    </w:p>
    <w:p w:rsidR="00101F5C" w:rsidRPr="00101F5C" w:rsidRDefault="00101F5C" w:rsidP="00101F5C">
      <w:pPr>
        <w:rPr>
          <w:rtl/>
        </w:rPr>
      </w:pPr>
      <w:r w:rsidRPr="00101F5C">
        <w:rPr>
          <w:rFonts w:hint="cs"/>
          <w:rtl/>
        </w:rPr>
        <w:t xml:space="preserve">כולנו הוכינו על-ידי הרצח הנפשע והמזעזע של נשיא ארצות-הברית ג'ון </w:t>
      </w:r>
      <w:proofErr w:type="spellStart"/>
      <w:r w:rsidRPr="00101F5C">
        <w:rPr>
          <w:rFonts w:hint="cs"/>
          <w:rtl/>
        </w:rPr>
        <w:t>פיצ'גראלד</w:t>
      </w:r>
      <w:proofErr w:type="spellEnd"/>
      <w:r w:rsidRPr="00101F5C">
        <w:rPr>
          <w:rFonts w:hint="cs"/>
          <w:rtl/>
        </w:rPr>
        <w:t xml:space="preserve"> קנדי. העולם כולו בתדהמה, ואנו בתוכו.</w:t>
      </w:r>
    </w:p>
    <w:p w:rsidR="00101F5C" w:rsidRPr="00101F5C" w:rsidRDefault="00101F5C" w:rsidP="00101F5C">
      <w:pPr>
        <w:rPr>
          <w:rtl/>
        </w:rPr>
      </w:pPr>
      <w:r w:rsidRPr="00101F5C">
        <w:rPr>
          <w:rFonts w:hint="cs"/>
          <w:rtl/>
        </w:rPr>
        <w:t xml:space="preserve">קנדי המנוח היה אישיות קורנת ושופעת – שופעת מרץ ,חריצות ורצון עז, להנהיג את העולם לקראת מניעת מלחמה ביום שלום. הוא היה נשיא נאור, המחפש דרכים חדשות להטחת שלום העולם ומדינתו, נאבק בארצו לשוויון ללא הפליה, נאבק בעולם לשלום בינגושי, חיפש דרכים לצמצום החימוש ושמירת מאזן הכוחות. </w:t>
      </w:r>
    </w:p>
    <w:p w:rsidR="00101F5C" w:rsidRPr="00101F5C" w:rsidRDefault="00101F5C" w:rsidP="00101F5C">
      <w:pPr>
        <w:rPr>
          <w:rtl/>
        </w:rPr>
      </w:pPr>
      <w:r w:rsidRPr="00101F5C">
        <w:rPr>
          <w:rFonts w:hint="cs"/>
          <w:rtl/>
        </w:rPr>
        <w:t xml:space="preserve">הנשיא קנדי היה בראשית דרכו ועבודתו, והתגלה ככוח עולה, העולם היה רשאי להאמין, ואנו האמנו, כי בחובו נאגר הרבה יותר מאשר הספיק לגלות במשך שלוש שנות כהונתו: היה עתיד להתעלות ולעלות. </w:t>
      </w:r>
    </w:p>
    <w:p w:rsidR="00101F5C" w:rsidRPr="00101F5C" w:rsidRDefault="00101F5C" w:rsidP="00101F5C">
      <w:pPr>
        <w:rPr>
          <w:rtl/>
        </w:rPr>
      </w:pPr>
      <w:r w:rsidRPr="00101F5C">
        <w:rPr>
          <w:rFonts w:hint="cs"/>
          <w:rtl/>
        </w:rPr>
        <w:t xml:space="preserve">כל זה מוסיף לתחושת גודל האבדה. עמוק הצער והאבל על אבדן מנהיג גדול ונמרץ לעם האמריקני הגדול, עם האוגר בתוכו כוח חומרי ורוחני עצום. שוחרי השלום והחותם קיוו שהוא יוציא את העולם מהמבוך ומהסכנות. </w:t>
      </w:r>
    </w:p>
    <w:p w:rsidR="00101F5C" w:rsidRPr="00101F5C" w:rsidRDefault="00101F5C" w:rsidP="00101F5C">
      <w:pPr>
        <w:rPr>
          <w:rFonts w:hint="cs"/>
          <w:rtl/>
        </w:rPr>
      </w:pPr>
      <w:r w:rsidRPr="00101F5C">
        <w:rPr>
          <w:rFonts w:hint="cs"/>
          <w:rtl/>
        </w:rPr>
        <w:t>הנשיא קנדי היה ידיד לעם ישראל ולמדינתו. בהזדמנויות שונות גילה ידידות זו ולא הסתיר אותה.</w:t>
      </w:r>
    </w:p>
    <w:p w:rsidR="00101F5C" w:rsidRPr="00101F5C" w:rsidRDefault="00101F5C" w:rsidP="00101F5C">
      <w:pPr>
        <w:rPr>
          <w:rtl/>
        </w:rPr>
      </w:pPr>
      <w:r w:rsidRPr="00101F5C">
        <w:rPr>
          <w:rFonts w:hint="cs"/>
          <w:rtl/>
        </w:rPr>
        <w:t xml:space="preserve">עם קבלת הידיעה על מותו הטראגי שיגר נשיא המדינה מברק תנחומים בשם העם, ואני הברקתי לנשיא החדש ובשם הממשלה הבעתי צערנו והזדעזעותנו וביקשתי למסור תנחומינו למשפחה ולעם האמריקאי. </w:t>
      </w:r>
    </w:p>
    <w:p w:rsidR="00101F5C" w:rsidRPr="00101F5C" w:rsidRDefault="00101F5C" w:rsidP="00101F5C">
      <w:pPr>
        <w:rPr>
          <w:rFonts w:hint="cs"/>
          <w:rtl/>
        </w:rPr>
      </w:pPr>
      <w:r w:rsidRPr="00101F5C">
        <w:rPr>
          <w:rFonts w:hint="cs"/>
          <w:rtl/>
        </w:rPr>
        <w:t>כעת אנו מכבדי את זכרו של הנשיא קנדי ומצטרפים לאבל העם האמריקאי והעולם כולו. אני מציע להכריז על שלושת ימי אבל בארץ.</w:t>
      </w:r>
    </w:p>
    <w:p w:rsidR="00101F5C" w:rsidRPr="00101F5C" w:rsidRDefault="00101F5C" w:rsidP="00101F5C">
      <w:pPr>
        <w:rPr>
          <w:rFonts w:hint="cs"/>
          <w:rtl/>
        </w:rPr>
      </w:pPr>
      <w:r w:rsidRPr="00101F5C">
        <w:rPr>
          <w:rFonts w:hint="cs"/>
          <w:rtl/>
        </w:rPr>
        <w:t>נשיא המדינה יוצא היום בצהריים לארצות הברית להשתתף בהלוויה.</w:t>
      </w:r>
    </w:p>
    <w:p w:rsidR="00101F5C" w:rsidRPr="00101F5C" w:rsidRDefault="00101F5C" w:rsidP="00101F5C">
      <w:pPr>
        <w:rPr>
          <w:rtl/>
        </w:rPr>
      </w:pPr>
      <w:r w:rsidRPr="00101F5C">
        <w:rPr>
          <w:rFonts w:hint="cs"/>
          <w:rtl/>
        </w:rPr>
        <w:t xml:space="preserve">מסתבר שיש לנו אבל כפול. הלילה נפטר באופן פתאומי במיטת נשיקה חברנו מאיר ארגוב – איש בר-לבב, מסור ונאמן, חלוץ בכל נימי נפשו, אשר היה שליח נאמן של הפועל הישראלי ושל העם העובד. </w:t>
      </w:r>
    </w:p>
    <w:p w:rsidR="00101F5C" w:rsidRPr="00101F5C" w:rsidRDefault="00101F5C" w:rsidP="00101F5C">
      <w:pPr>
        <w:rPr>
          <w:rFonts w:hint="cs"/>
          <w:rtl/>
        </w:rPr>
      </w:pPr>
      <w:r w:rsidRPr="00101F5C">
        <w:rPr>
          <w:rFonts w:hint="cs"/>
          <w:rtl/>
        </w:rPr>
        <w:t>מימיו הראשונים ועד היום, מימיו בנס-ציונה, מעבודתו בפתח-תקוה, משירותו כמזכיר פועלי פתח-תקוה, דרך הבריגאדה – כולו היה חדור יכולת, אש התנדבות לכל עניין, לכל דבר.</w:t>
      </w:r>
    </w:p>
    <w:p w:rsidR="00101F5C" w:rsidRPr="00101F5C" w:rsidRDefault="00101F5C" w:rsidP="00101F5C">
      <w:pPr>
        <w:rPr>
          <w:rFonts w:hint="cs"/>
          <w:rtl/>
        </w:rPr>
      </w:pPr>
      <w:r w:rsidRPr="00101F5C">
        <w:rPr>
          <w:rFonts w:hint="cs"/>
          <w:rtl/>
        </w:rPr>
        <w:t>אמרתי כבר: בר-לבב היה, לא הלך רכיל, מסור לכל משמרת שעמד בה בכל נימי נפשו, נשרף במשך שנים בתוך אש התרגשותו והתלהבותו והבוקר הוציא את נשמתו.</w:t>
      </w:r>
    </w:p>
    <w:p w:rsidR="00101F5C" w:rsidRPr="00101F5C" w:rsidRDefault="00101F5C" w:rsidP="00101F5C">
      <w:pPr>
        <w:rPr>
          <w:rFonts w:hint="cs"/>
          <w:rtl/>
        </w:rPr>
      </w:pPr>
      <w:r w:rsidRPr="00101F5C">
        <w:rPr>
          <w:rFonts w:hint="cs"/>
          <w:rtl/>
        </w:rPr>
        <w:t>גם כחבר הכנסת וכיושב ראש ועדת החוץ והביטחון רכש לו אמון כאדם דובר אמת. אמר מה שעם ליבו, ונלחם על אמת זו.</w:t>
      </w:r>
    </w:p>
    <w:p w:rsidR="00101F5C" w:rsidRPr="00101F5C" w:rsidRDefault="00101F5C" w:rsidP="00101F5C">
      <w:pPr>
        <w:rPr>
          <w:rtl/>
        </w:rPr>
      </w:pPr>
      <w:r w:rsidRPr="00101F5C">
        <w:rPr>
          <w:rFonts w:hint="cs"/>
          <w:rtl/>
        </w:rPr>
        <w:t xml:space="preserve">אנו שרויים באבל על מותו ונשלח תנחומים למשפחתו, לחבריו וידידיו, שהם רבים ומרובים בין פועלי ארץ-ישראל. יהי זכרו ברוך. </w:t>
      </w:r>
    </w:p>
    <w:p w:rsidR="00101F5C" w:rsidRDefault="00101F5C">
      <w:pPr>
        <w:rPr>
          <w:rtl/>
        </w:rPr>
      </w:pPr>
    </w:p>
    <w:p w:rsidR="00101F5C" w:rsidRDefault="00101F5C"/>
    <w:sectPr w:rsidR="00101F5C"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5C"/>
    <w:rsid w:val="000F1921"/>
    <w:rsid w:val="00101F5C"/>
    <w:rsid w:val="002A266A"/>
    <w:rsid w:val="005F3ED3"/>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E685"/>
  <w15:chartTrackingRefBased/>
  <w15:docId w15:val="{8BEA9D86-EAC8-4E9B-A835-6C33D77D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1773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2017-08-19T15:50:00Z</dcterms:created>
  <dcterms:modified xsi:type="dcterms:W3CDTF">2017-08-19T15:51:00Z</dcterms:modified>
</cp:coreProperties>
</file>